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656A0" w:rsidP="00C656A0" w:rsidRDefault="00C656A0" w14:paraId="296D2237" w14:textId="7A430F94">
      <w:pPr>
        <w:jc w:val="center"/>
        <w:rPr>
          <w:rFonts w:ascii="NTPreCursivefk" w:hAnsi="NTPreCursivefk"/>
          <w:sz w:val="44"/>
        </w:rPr>
      </w:pPr>
      <w:r w:rsidRPr="00154504">
        <w:rPr>
          <w:rFonts w:ascii="NTPreCursivefk" w:hAnsi="NTPreCursivefk"/>
          <w:sz w:val="44"/>
        </w:rPr>
        <w:t>Year 1 Home Learning Matrix</w:t>
      </w:r>
      <w:r w:rsidR="00F701E6">
        <w:rPr>
          <w:rFonts w:ascii="NTPreCursivefk" w:hAnsi="NTPreCursivefk"/>
          <w:sz w:val="44"/>
        </w:rPr>
        <w:t xml:space="preserve"> S</w:t>
      </w:r>
      <w:r w:rsidR="00B502F2">
        <w:rPr>
          <w:rFonts w:ascii="NTPreCursivefk" w:hAnsi="NTPreCursivefk"/>
          <w:sz w:val="44"/>
        </w:rPr>
        <w:t>ummer</w:t>
      </w:r>
      <w:r w:rsidR="00F701E6">
        <w:rPr>
          <w:rFonts w:ascii="NTPreCursivefk" w:hAnsi="NTPreCursivefk"/>
          <w:sz w:val="44"/>
        </w:rPr>
        <w:t xml:space="preserve"> </w:t>
      </w:r>
      <w:r w:rsidR="00B502F2">
        <w:rPr>
          <w:rFonts w:ascii="NTPreCursivefk" w:hAnsi="NTPreCursivefk"/>
          <w:sz w:val="44"/>
        </w:rPr>
        <w:t>1</w:t>
      </w:r>
    </w:p>
    <w:tbl>
      <w:tblPr>
        <w:tblStyle w:val="TableGrid"/>
        <w:tblpPr w:leftFromText="180" w:rightFromText="180" w:vertAnchor="page" w:horzAnchor="margin" w:tblpXSpec="center" w:tblpY="2461"/>
        <w:tblW w:w="0" w:type="auto"/>
        <w:tblLook w:val="04A0" w:firstRow="1" w:lastRow="0" w:firstColumn="1" w:lastColumn="0" w:noHBand="0" w:noVBand="1"/>
      </w:tblPr>
      <w:tblGrid>
        <w:gridCol w:w="4446"/>
        <w:gridCol w:w="4408"/>
      </w:tblGrid>
      <w:tr w:rsidR="003706D7" w:rsidTr="3873F7E2" w14:paraId="3054B76D" w14:textId="77777777">
        <w:trPr>
          <w:trHeight w:val="2400"/>
        </w:trPr>
        <w:tc>
          <w:tcPr>
            <w:tcW w:w="4446" w:type="dxa"/>
            <w:tcMar/>
          </w:tcPr>
          <w:p w:rsidRPr="006617F5" w:rsidR="003706D7" w:rsidP="003706D7" w:rsidRDefault="003706D7" w14:paraId="0659A514" w14:textId="77777777">
            <w:pPr>
              <w:jc w:val="center"/>
              <w:rPr>
                <w:rFonts w:ascii="NTPreCursivefk" w:hAnsi="NTPreCursivefk"/>
                <w:sz w:val="28"/>
                <w:szCs w:val="28"/>
                <w:u w:val="single"/>
              </w:rPr>
            </w:pPr>
            <w:r w:rsidRPr="006617F5">
              <w:rPr>
                <w:rFonts w:ascii="NTPreCursivefk" w:hAnsi="NTPreCursivefk"/>
                <w:sz w:val="28"/>
                <w:szCs w:val="28"/>
                <w:u w:val="single"/>
              </w:rPr>
              <w:t>Science</w:t>
            </w:r>
          </w:p>
          <w:p w:rsidRPr="008C39F9" w:rsidR="003706D7" w:rsidP="003706D7" w:rsidRDefault="003706D7" w14:paraId="381EA4F1" w14:textId="77777777">
            <w:pPr>
              <w:rPr>
                <w:rFonts w:ascii="NTPreCursivefk" w:hAnsi="NTPreCursivefk"/>
                <w:sz w:val="24"/>
                <w:szCs w:val="24"/>
              </w:rPr>
            </w:pPr>
            <w:r>
              <w:rPr>
                <w:rFonts w:ascii="NTPreCursivefk" w:hAnsi="NTPreCursivefk"/>
                <w:sz w:val="24"/>
                <w:szCs w:val="24"/>
              </w:rPr>
              <w:t>Go outside and search for signs of Spring. You could take photos, collect items or create a collage or poster to represent Spring.</w:t>
            </w:r>
          </w:p>
          <w:p w:rsidRPr="006617F5" w:rsidR="003706D7" w:rsidP="003706D7" w:rsidRDefault="003706D7" w14:paraId="0AAA7FA1" w14:textId="77777777">
            <w:pPr>
              <w:jc w:val="center"/>
            </w:pPr>
            <w:r>
              <w:rPr>
                <w:noProof/>
              </w:rPr>
              <w:drawing>
                <wp:anchor distT="0" distB="0" distL="114300" distR="114300" simplePos="0" relativeHeight="251660288" behindDoc="0" locked="0" layoutInCell="1" allowOverlap="1" wp14:anchorId="5709E1B9" wp14:editId="3125676D">
                  <wp:simplePos x="0" y="0"/>
                  <wp:positionH relativeFrom="column">
                    <wp:posOffset>1331595</wp:posOffset>
                  </wp:positionH>
                  <wp:positionV relativeFrom="paragraph">
                    <wp:posOffset>96520</wp:posOffset>
                  </wp:positionV>
                  <wp:extent cx="1151278" cy="717550"/>
                  <wp:effectExtent l="0" t="0" r="0" b="6350"/>
                  <wp:wrapNone/>
                  <wp:docPr id="11" name="Picture 11" descr="Image result for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r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278"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FD85B0" wp14:editId="52FE502F">
                  <wp:simplePos x="0" y="0"/>
                  <wp:positionH relativeFrom="column">
                    <wp:posOffset>23495</wp:posOffset>
                  </wp:positionH>
                  <wp:positionV relativeFrom="paragraph">
                    <wp:posOffset>102870</wp:posOffset>
                  </wp:positionV>
                  <wp:extent cx="1067913" cy="666750"/>
                  <wp:effectExtent l="0" t="0" r="0" b="0"/>
                  <wp:wrapNone/>
                  <wp:docPr id="10" name="Picture 10" descr="Image result for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913"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08" w:type="dxa"/>
            <w:tcMar/>
          </w:tcPr>
          <w:p w:rsidRPr="006617F5" w:rsidR="003706D7" w:rsidP="003706D7" w:rsidRDefault="003706D7" w14:paraId="49EF014E" w14:textId="77777777">
            <w:pPr>
              <w:jc w:val="center"/>
              <w:rPr>
                <w:rFonts w:ascii="NTPreCursivefk" w:hAnsi="NTPreCursivefk"/>
                <w:sz w:val="28"/>
                <w:szCs w:val="28"/>
                <w:u w:val="single"/>
              </w:rPr>
            </w:pPr>
            <w:r>
              <w:rPr>
                <w:rFonts w:ascii="NTPreCursivefk" w:hAnsi="NTPreCursivefk"/>
                <w:sz w:val="28"/>
                <w:szCs w:val="28"/>
                <w:u w:val="single"/>
              </w:rPr>
              <w:t>Geography</w:t>
            </w:r>
          </w:p>
          <w:p w:rsidR="003706D7" w:rsidP="003706D7" w:rsidRDefault="003706D7" w14:paraId="7111E18D" w14:textId="77777777">
            <w:pPr>
              <w:rPr>
                <w:rFonts w:ascii="NTPreCursivefk" w:hAnsi="NTPreCursivefk"/>
                <w:sz w:val="24"/>
                <w:szCs w:val="24"/>
              </w:rPr>
            </w:pPr>
            <w:r>
              <w:rPr>
                <w:noProof/>
              </w:rPr>
              <w:drawing>
                <wp:anchor distT="0" distB="0" distL="114300" distR="114300" simplePos="0" relativeHeight="251661312" behindDoc="0" locked="0" layoutInCell="1" allowOverlap="1" wp14:anchorId="0156EB1B" wp14:editId="7E860E9F">
                  <wp:simplePos x="0" y="0"/>
                  <wp:positionH relativeFrom="column">
                    <wp:posOffset>786765</wp:posOffset>
                  </wp:positionH>
                  <wp:positionV relativeFrom="paragraph">
                    <wp:posOffset>1127760</wp:posOffset>
                  </wp:positionV>
                  <wp:extent cx="1225550" cy="792207"/>
                  <wp:effectExtent l="0" t="0" r="0" b="8255"/>
                  <wp:wrapNone/>
                  <wp:docPr id="12" name="Picture 12" descr="Image result for map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p of the 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0" cy="79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TPreCursivefk" w:hAnsi="NTPreCursivefk"/>
                <w:sz w:val="24"/>
                <w:szCs w:val="24"/>
              </w:rPr>
              <w:t>Choose a country to research and make a project about. Look at the continent the country belongs to and nearby oceans. You could look at photos of the different landscapes within the country, landmarks and interesting facts. You can present it however you wish but it could be a poster or booklet.</w:t>
            </w:r>
          </w:p>
          <w:p w:rsidR="003706D7" w:rsidP="003706D7" w:rsidRDefault="003706D7" w14:paraId="5606E4B8" w14:textId="77777777"/>
          <w:p w:rsidR="003706D7" w:rsidP="003706D7" w:rsidRDefault="003706D7" w14:paraId="6181427B" w14:textId="77777777"/>
          <w:p w:rsidR="003706D7" w:rsidP="003706D7" w:rsidRDefault="003706D7" w14:paraId="36E04825" w14:textId="77777777"/>
          <w:p w:rsidR="003706D7" w:rsidP="003706D7" w:rsidRDefault="003706D7" w14:paraId="553C76A7" w14:textId="77777777"/>
          <w:p w:rsidRPr="006617F5" w:rsidR="003706D7" w:rsidP="003706D7" w:rsidRDefault="003706D7" w14:paraId="0BA0BBE3" w14:textId="77777777"/>
        </w:tc>
      </w:tr>
      <w:tr w:rsidR="003706D7" w:rsidTr="3873F7E2" w14:paraId="1DD408C9" w14:textId="77777777">
        <w:trPr>
          <w:trHeight w:val="3058"/>
        </w:trPr>
        <w:tc>
          <w:tcPr>
            <w:tcW w:w="4446" w:type="dxa"/>
            <w:tcMar/>
          </w:tcPr>
          <w:p w:rsidRPr="006617F5" w:rsidR="003706D7" w:rsidP="003706D7" w:rsidRDefault="003706D7" w14:paraId="3D0DA0C5" w14:textId="77777777">
            <w:pPr>
              <w:jc w:val="center"/>
              <w:rPr>
                <w:rFonts w:ascii="NTPreCursivefk" w:hAnsi="NTPreCursivefk"/>
                <w:sz w:val="28"/>
                <w:szCs w:val="28"/>
                <w:u w:val="single"/>
              </w:rPr>
            </w:pPr>
            <w:r w:rsidRPr="006617F5">
              <w:rPr>
                <w:rFonts w:ascii="NTPreCursivefk" w:hAnsi="NTPreCursivefk"/>
                <w:sz w:val="28"/>
                <w:szCs w:val="28"/>
                <w:u w:val="single"/>
              </w:rPr>
              <w:t>Maths</w:t>
            </w:r>
          </w:p>
          <w:p w:rsidRPr="003706D7" w:rsidR="003706D7" w:rsidP="003706D7" w:rsidRDefault="003706D7" w14:paraId="2478B2EB" w14:textId="5AFC78F0">
            <w:pPr>
              <w:rPr>
                <w:rFonts w:ascii="NTPreCursivefk" w:hAnsi="NTPreCursivefk"/>
                <w:sz w:val="24"/>
                <w:szCs w:val="24"/>
              </w:rPr>
            </w:pPr>
            <w:r>
              <w:rPr>
                <w:rFonts w:ascii="NTPreCursivefk" w:hAnsi="NTPreCursivefk"/>
                <w:sz w:val="24"/>
                <w:szCs w:val="24"/>
              </w:rPr>
              <w:t xml:space="preserve">Use tens frames and number lines to practise addition and subtraction to 50. </w:t>
            </w:r>
          </w:p>
          <w:p w:rsidR="003706D7" w:rsidP="003706D7" w:rsidRDefault="003706D7" w14:paraId="4574A5A1" w14:textId="77777777">
            <w:pPr>
              <w:jc w:val="center"/>
              <w:rPr>
                <w:noProof/>
              </w:rPr>
            </w:pPr>
            <w:r>
              <w:rPr>
                <w:noProof/>
              </w:rPr>
              <w:drawing>
                <wp:inline distT="0" distB="0" distL="0" distR="0" wp14:anchorId="77EBE338" wp14:editId="2F78D1A8">
                  <wp:extent cx="929142" cy="876300"/>
                  <wp:effectExtent l="0" t="0" r="4445" b="0"/>
                  <wp:docPr id="8" name="Picture 8" descr="Using Ten Frames To Subtract | Amtfra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ing Ten Frames To Subtract | Amtframe.c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688" b="7557"/>
                          <a:stretch/>
                        </pic:blipFill>
                        <pic:spPr bwMode="auto">
                          <a:xfrm>
                            <a:off x="0" y="0"/>
                            <a:ext cx="942747" cy="889131"/>
                          </a:xfrm>
                          <a:prstGeom prst="rect">
                            <a:avLst/>
                          </a:prstGeom>
                          <a:noFill/>
                          <a:ln>
                            <a:noFill/>
                          </a:ln>
                          <a:extLst>
                            <a:ext uri="{53640926-AAD7-44D8-BBD7-CCE9431645EC}">
                              <a14:shadowObscured xmlns:a14="http://schemas.microsoft.com/office/drawing/2010/main"/>
                            </a:ext>
                          </a:extLst>
                        </pic:spPr>
                      </pic:pic>
                    </a:graphicData>
                  </a:graphic>
                </wp:inline>
              </w:drawing>
            </w:r>
          </w:p>
          <w:p w:rsidRPr="006617F5" w:rsidR="003706D7" w:rsidP="003706D7" w:rsidRDefault="003706D7" w14:paraId="2702FD89" w14:textId="77777777">
            <w:r>
              <w:rPr>
                <w:noProof/>
              </w:rPr>
              <w:drawing>
                <wp:inline distT="0" distB="0" distL="0" distR="0" wp14:anchorId="490FECAD" wp14:editId="02F7901A">
                  <wp:extent cx="2686050" cy="750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6367" cy="792127"/>
                          </a:xfrm>
                          <a:prstGeom prst="rect">
                            <a:avLst/>
                          </a:prstGeom>
                        </pic:spPr>
                      </pic:pic>
                    </a:graphicData>
                  </a:graphic>
                </wp:inline>
              </w:drawing>
            </w:r>
          </w:p>
        </w:tc>
        <w:tc>
          <w:tcPr>
            <w:tcW w:w="4408" w:type="dxa"/>
            <w:tcMar/>
          </w:tcPr>
          <w:p w:rsidRPr="00004A50" w:rsidR="003706D7" w:rsidP="003706D7" w:rsidRDefault="003706D7" w14:paraId="38C547C3" w14:textId="77777777">
            <w:pPr>
              <w:jc w:val="center"/>
              <w:rPr>
                <w:rFonts w:ascii="NTPreCursivefk" w:hAnsi="NTPreCursivefk"/>
                <w:sz w:val="28"/>
                <w:szCs w:val="28"/>
                <w:u w:val="single"/>
              </w:rPr>
            </w:pPr>
            <w:r w:rsidRPr="00004A50">
              <w:rPr>
                <w:rFonts w:ascii="NTPreCursivefk" w:hAnsi="NTPreCursivefk"/>
                <w:sz w:val="28"/>
                <w:szCs w:val="28"/>
                <w:u w:val="single"/>
              </w:rPr>
              <w:t>Handwriting</w:t>
            </w:r>
          </w:p>
          <w:p w:rsidR="003706D7" w:rsidP="003706D7" w:rsidRDefault="003706D7" w14:paraId="035ED943" w14:textId="073F5526">
            <w:pPr>
              <w:rPr>
                <w:rFonts w:ascii="NTPreCursivefk" w:hAnsi="NTPreCursivefk"/>
                <w:sz w:val="24"/>
                <w:szCs w:val="24"/>
              </w:rPr>
            </w:pPr>
            <w:r w:rsidRPr="5AC07314">
              <w:rPr>
                <w:rFonts w:ascii="NTPreCursivefk" w:hAnsi="NTPreCursivefk"/>
                <w:sz w:val="24"/>
                <w:szCs w:val="24"/>
              </w:rPr>
              <w:t xml:space="preserve">Using the </w:t>
            </w:r>
            <w:r w:rsidR="00386F1C">
              <w:rPr>
                <w:rFonts w:ascii="NTPreCursivefk" w:hAnsi="NTPreCursivefk"/>
                <w:sz w:val="24"/>
                <w:szCs w:val="24"/>
              </w:rPr>
              <w:t>homework book</w:t>
            </w:r>
            <w:r w:rsidRPr="5AC07314">
              <w:rPr>
                <w:rFonts w:ascii="NTPreCursivefk" w:hAnsi="NTPreCursivefk"/>
                <w:sz w:val="24"/>
                <w:szCs w:val="24"/>
              </w:rPr>
              <w:t xml:space="preserve"> provided, practise </w:t>
            </w:r>
            <w:r w:rsidR="00386F1C">
              <w:rPr>
                <w:rFonts w:ascii="NTPreCursivefk" w:hAnsi="NTPreCursivefk"/>
                <w:sz w:val="24"/>
                <w:szCs w:val="24"/>
              </w:rPr>
              <w:t xml:space="preserve">your handwriting of </w:t>
            </w:r>
            <w:r>
              <w:rPr>
                <w:rFonts w:ascii="NTPreCursivefk" w:hAnsi="NTPreCursivefk"/>
                <w:sz w:val="24"/>
                <w:szCs w:val="24"/>
              </w:rPr>
              <w:t>the following digraphs</w:t>
            </w:r>
            <w:r w:rsidR="003137B6">
              <w:rPr>
                <w:rFonts w:ascii="NTPreCursivefk" w:hAnsi="NTPreCursivefk"/>
                <w:sz w:val="24"/>
                <w:szCs w:val="24"/>
              </w:rPr>
              <w:t>/trigrap</w:t>
            </w:r>
            <w:r w:rsidR="00386F1C">
              <w:rPr>
                <w:rFonts w:ascii="NTPreCursivefk" w:hAnsi="NTPreCursivefk"/>
                <w:sz w:val="24"/>
                <w:szCs w:val="24"/>
              </w:rPr>
              <w:t>hs.</w:t>
            </w:r>
          </w:p>
          <w:p w:rsidR="003706D7" w:rsidP="003706D7" w:rsidRDefault="003706D7" w14:paraId="68C19583" w14:textId="77777777"/>
          <w:p w:rsidR="001B4D2A" w:rsidP="003706D7" w:rsidRDefault="001B4D2A" w14:paraId="0504583A" w14:textId="00C6B5C5">
            <w:pPr>
              <w:rPr>
                <w:rFonts w:ascii="NTPreCursivefk" w:hAnsi="NTPreCursivefk" w:eastAsia="NTPreCursivefk" w:cs="NTPreCursivefk"/>
                <w:sz w:val="28"/>
                <w:szCs w:val="28"/>
              </w:rPr>
            </w:pPr>
            <w:proofErr w:type="spellStart"/>
            <w:r>
              <w:rPr>
                <w:rFonts w:ascii="NTPreCursivefk" w:hAnsi="NTPreCursivefk" w:eastAsia="NTPreCursivefk" w:cs="NTPreCursivefk"/>
                <w:sz w:val="28"/>
                <w:szCs w:val="28"/>
              </w:rPr>
              <w:t>ch</w:t>
            </w:r>
            <w:proofErr w:type="spellEnd"/>
            <w:r w:rsidRPr="5AC07314" w:rsidR="003706D7">
              <w:rPr>
                <w:rFonts w:ascii="NTPreCursivefk" w:hAnsi="NTPreCursivefk" w:eastAsia="NTPreCursivefk" w:cs="NTPreCursivefk"/>
                <w:sz w:val="28"/>
                <w:szCs w:val="28"/>
              </w:rPr>
              <w:t xml:space="preserve">        </w:t>
            </w:r>
            <w:proofErr w:type="spellStart"/>
            <w:r>
              <w:rPr>
                <w:rFonts w:ascii="NTPreCursivefk" w:hAnsi="NTPreCursivefk" w:eastAsia="NTPreCursivefk" w:cs="NTPreCursivefk"/>
                <w:sz w:val="28"/>
                <w:szCs w:val="28"/>
              </w:rPr>
              <w:t>nn</w:t>
            </w:r>
            <w:proofErr w:type="spellEnd"/>
            <w:r>
              <w:rPr>
                <w:rFonts w:ascii="NTPreCursivefk" w:hAnsi="NTPreCursivefk" w:eastAsia="NTPreCursivefk" w:cs="NTPreCursivefk"/>
                <w:sz w:val="28"/>
                <w:szCs w:val="28"/>
              </w:rPr>
              <w:t xml:space="preserve">        </w:t>
            </w:r>
            <w:proofErr w:type="spellStart"/>
            <w:r w:rsidR="003137B6">
              <w:rPr>
                <w:rFonts w:ascii="NTPreCursivefk" w:hAnsi="NTPreCursivefk" w:eastAsia="NTPreCursivefk" w:cs="NTPreCursivefk"/>
                <w:sz w:val="28"/>
                <w:szCs w:val="28"/>
              </w:rPr>
              <w:t>er</w:t>
            </w:r>
            <w:proofErr w:type="spellEnd"/>
          </w:p>
          <w:p w:rsidR="003706D7" w:rsidP="003706D7" w:rsidRDefault="001B4D2A" w14:paraId="200B040A" w14:textId="63FDCA13">
            <w:pPr>
              <w:rPr>
                <w:rFonts w:ascii="NTPreCursivefk" w:hAnsi="NTPreCursivefk" w:eastAsia="NTPreCursivefk" w:cs="NTPreCursivefk"/>
                <w:sz w:val="28"/>
                <w:szCs w:val="28"/>
              </w:rPr>
            </w:pPr>
            <w:proofErr w:type="spellStart"/>
            <w:r>
              <w:rPr>
                <w:rFonts w:ascii="NTPreCursivefk" w:hAnsi="NTPreCursivefk" w:eastAsia="NTPreCursivefk" w:cs="NTPreCursivefk"/>
                <w:sz w:val="28"/>
                <w:szCs w:val="28"/>
              </w:rPr>
              <w:t>sh</w:t>
            </w:r>
            <w:proofErr w:type="spellEnd"/>
            <w:r w:rsidRPr="5AC07314" w:rsidR="003706D7">
              <w:rPr>
                <w:rFonts w:ascii="NTPreCursivefk" w:hAnsi="NTPreCursivefk" w:eastAsia="NTPreCursivefk" w:cs="NTPreCursivefk"/>
                <w:sz w:val="28"/>
                <w:szCs w:val="28"/>
              </w:rPr>
              <w:t xml:space="preserve">        </w:t>
            </w:r>
            <w:r>
              <w:rPr>
                <w:rFonts w:ascii="NTPreCursivefk" w:hAnsi="NTPreCursivefk" w:eastAsia="NTPreCursivefk" w:cs="NTPreCursivefk"/>
                <w:sz w:val="28"/>
                <w:szCs w:val="28"/>
              </w:rPr>
              <w:t>mm       ai</w:t>
            </w:r>
          </w:p>
          <w:p w:rsidR="003706D7" w:rsidP="003706D7" w:rsidRDefault="001B4D2A" w14:paraId="61A6A8FB" w14:textId="302092A9">
            <w:pPr>
              <w:rPr>
                <w:rFonts w:ascii="NTPreCursivefk" w:hAnsi="NTPreCursivefk" w:eastAsia="NTPreCursivefk" w:cs="NTPreCursivefk"/>
                <w:sz w:val="28"/>
                <w:szCs w:val="28"/>
              </w:rPr>
            </w:pPr>
            <w:proofErr w:type="spellStart"/>
            <w:r>
              <w:rPr>
                <w:rFonts w:ascii="NTPreCursivefk" w:hAnsi="NTPreCursivefk" w:eastAsia="NTPreCursivefk" w:cs="NTPreCursivefk"/>
                <w:sz w:val="28"/>
                <w:szCs w:val="28"/>
              </w:rPr>
              <w:t>th</w:t>
            </w:r>
            <w:proofErr w:type="spellEnd"/>
            <w:r w:rsidRPr="5AC07314" w:rsidR="003706D7">
              <w:rPr>
                <w:rFonts w:ascii="NTPreCursivefk" w:hAnsi="NTPreCursivefk" w:eastAsia="NTPreCursivefk" w:cs="NTPreCursivefk"/>
                <w:sz w:val="28"/>
                <w:szCs w:val="28"/>
              </w:rPr>
              <w:t xml:space="preserve">        </w:t>
            </w:r>
            <w:r w:rsidR="003706D7">
              <w:rPr>
                <w:rFonts w:ascii="NTPreCursivefk" w:hAnsi="NTPreCursivefk" w:eastAsia="NTPreCursivefk" w:cs="NTPreCursivefk"/>
                <w:sz w:val="28"/>
                <w:szCs w:val="28"/>
              </w:rPr>
              <w:t>d</w:t>
            </w:r>
            <w:r>
              <w:rPr>
                <w:rFonts w:ascii="NTPreCursivefk" w:hAnsi="NTPreCursivefk" w:eastAsia="NTPreCursivefk" w:cs="NTPreCursivefk"/>
                <w:sz w:val="28"/>
                <w:szCs w:val="28"/>
              </w:rPr>
              <w:t xml:space="preserve">d        </w:t>
            </w:r>
            <w:proofErr w:type="spellStart"/>
            <w:r>
              <w:rPr>
                <w:rFonts w:ascii="NTPreCursivefk" w:hAnsi="NTPreCursivefk" w:eastAsia="NTPreCursivefk" w:cs="NTPreCursivefk"/>
                <w:sz w:val="28"/>
                <w:szCs w:val="28"/>
              </w:rPr>
              <w:t>ee</w:t>
            </w:r>
            <w:proofErr w:type="spellEnd"/>
          </w:p>
          <w:p w:rsidR="003706D7" w:rsidP="003706D7" w:rsidRDefault="001B4D2A" w14:paraId="51AD8B9C" w14:textId="69C3B629">
            <w:pPr>
              <w:rPr>
                <w:rFonts w:ascii="NTPreCursivefk" w:hAnsi="NTPreCursivefk" w:eastAsia="NTPreCursivefk" w:cs="NTPreCursivefk"/>
                <w:sz w:val="28"/>
                <w:szCs w:val="28"/>
              </w:rPr>
            </w:pPr>
            <w:r>
              <w:rPr>
                <w:rFonts w:ascii="NTPreCursivefk" w:hAnsi="NTPreCursivefk" w:eastAsia="NTPreCursivefk" w:cs="NTPreCursivefk"/>
                <w:sz w:val="28"/>
                <w:szCs w:val="28"/>
              </w:rPr>
              <w:t>ng</w:t>
            </w:r>
            <w:r w:rsidRPr="5AC07314" w:rsidR="003706D7">
              <w:rPr>
                <w:rFonts w:ascii="NTPreCursivefk" w:hAnsi="NTPreCursivefk" w:eastAsia="NTPreCursivefk" w:cs="NTPreCursivefk"/>
                <w:sz w:val="28"/>
                <w:szCs w:val="28"/>
              </w:rPr>
              <w:t xml:space="preserve">      </w:t>
            </w:r>
            <w:r>
              <w:rPr>
                <w:rFonts w:ascii="NTPreCursivefk" w:hAnsi="NTPreCursivefk" w:eastAsia="NTPreCursivefk" w:cs="NTPreCursivefk"/>
                <w:sz w:val="28"/>
                <w:szCs w:val="28"/>
              </w:rPr>
              <w:t xml:space="preserve">  </w:t>
            </w:r>
            <w:proofErr w:type="spellStart"/>
            <w:r>
              <w:rPr>
                <w:rFonts w:ascii="NTPreCursivefk" w:hAnsi="NTPreCursivefk" w:eastAsia="NTPreCursivefk" w:cs="NTPreCursivefk"/>
                <w:sz w:val="28"/>
                <w:szCs w:val="28"/>
              </w:rPr>
              <w:t>ll</w:t>
            </w:r>
            <w:proofErr w:type="spellEnd"/>
            <w:r>
              <w:rPr>
                <w:rFonts w:ascii="NTPreCursivefk" w:hAnsi="NTPreCursivefk" w:eastAsia="NTPreCursivefk" w:cs="NTPreCursivefk"/>
                <w:sz w:val="28"/>
                <w:szCs w:val="28"/>
              </w:rPr>
              <w:t xml:space="preserve">         </w:t>
            </w:r>
            <w:proofErr w:type="spellStart"/>
            <w:r>
              <w:rPr>
                <w:rFonts w:ascii="NTPreCursivefk" w:hAnsi="NTPreCursivefk" w:eastAsia="NTPreCursivefk" w:cs="NTPreCursivefk"/>
                <w:sz w:val="28"/>
                <w:szCs w:val="28"/>
              </w:rPr>
              <w:t>ar</w:t>
            </w:r>
            <w:proofErr w:type="spellEnd"/>
          </w:p>
          <w:p w:rsidR="003706D7" w:rsidP="003706D7" w:rsidRDefault="001B4D2A" w14:paraId="09D1C521" w14:textId="28C09ECA">
            <w:pPr>
              <w:rPr>
                <w:rFonts w:ascii="NTPreCursivefk" w:hAnsi="NTPreCursivefk" w:eastAsia="NTPreCursivefk" w:cs="NTPreCursivefk"/>
                <w:sz w:val="28"/>
                <w:szCs w:val="28"/>
              </w:rPr>
            </w:pPr>
            <w:r>
              <w:rPr>
                <w:rFonts w:ascii="NTPreCursivefk" w:hAnsi="NTPreCursivefk" w:eastAsia="NTPreCursivefk" w:cs="NTPreCursivefk"/>
                <w:sz w:val="28"/>
                <w:szCs w:val="28"/>
              </w:rPr>
              <w:t>ss</w:t>
            </w:r>
            <w:r w:rsidR="003706D7">
              <w:rPr>
                <w:rFonts w:ascii="NTPreCursivefk" w:hAnsi="NTPreCursivefk" w:eastAsia="NTPreCursivefk" w:cs="NTPreCursivefk"/>
                <w:sz w:val="28"/>
                <w:szCs w:val="28"/>
              </w:rPr>
              <w:t xml:space="preserve">       </w:t>
            </w:r>
            <w:r>
              <w:rPr>
                <w:rFonts w:ascii="NTPreCursivefk" w:hAnsi="NTPreCursivefk" w:eastAsia="NTPreCursivefk" w:cs="NTPreCursivefk"/>
                <w:sz w:val="28"/>
                <w:szCs w:val="28"/>
              </w:rPr>
              <w:t xml:space="preserve"> ck         </w:t>
            </w:r>
            <w:proofErr w:type="spellStart"/>
            <w:r>
              <w:rPr>
                <w:rFonts w:ascii="NTPreCursivefk" w:hAnsi="NTPreCursivefk" w:eastAsia="NTPreCursivefk" w:cs="NTPreCursivefk"/>
                <w:sz w:val="28"/>
                <w:szCs w:val="28"/>
              </w:rPr>
              <w:t>ur</w:t>
            </w:r>
            <w:proofErr w:type="spellEnd"/>
          </w:p>
          <w:p w:rsidR="003706D7" w:rsidP="003706D7" w:rsidRDefault="001B4D2A" w14:paraId="63EDBCCB" w14:textId="170B30EB">
            <w:pPr>
              <w:rPr>
                <w:rFonts w:ascii="NTPreCursivefk" w:hAnsi="NTPreCursivefk" w:eastAsia="NTPreCursivefk" w:cs="NTPreCursivefk"/>
                <w:sz w:val="28"/>
                <w:szCs w:val="28"/>
              </w:rPr>
            </w:pPr>
            <w:proofErr w:type="spellStart"/>
            <w:r>
              <w:rPr>
                <w:rFonts w:ascii="NTPreCursivefk" w:hAnsi="NTPreCursivefk" w:eastAsia="NTPreCursivefk" w:cs="NTPreCursivefk"/>
                <w:sz w:val="28"/>
                <w:szCs w:val="28"/>
              </w:rPr>
              <w:t>tt</w:t>
            </w:r>
            <w:proofErr w:type="spellEnd"/>
            <w:r>
              <w:rPr>
                <w:rFonts w:ascii="NTPreCursivefk" w:hAnsi="NTPreCursivefk" w:eastAsia="NTPreCursivefk" w:cs="NTPreCursivefk"/>
                <w:sz w:val="28"/>
                <w:szCs w:val="28"/>
              </w:rPr>
              <w:t xml:space="preserve">        bb         </w:t>
            </w:r>
            <w:r w:rsidR="003137B6">
              <w:rPr>
                <w:rFonts w:ascii="NTPreCursivefk" w:hAnsi="NTPreCursivefk" w:eastAsia="NTPreCursivefk" w:cs="NTPreCursivefk"/>
                <w:sz w:val="28"/>
                <w:szCs w:val="28"/>
              </w:rPr>
              <w:t>ear</w:t>
            </w:r>
          </w:p>
          <w:p w:rsidR="001B4D2A" w:rsidP="003706D7" w:rsidRDefault="001B4D2A" w14:paraId="4F843437" w14:textId="36D089BF">
            <w:pPr>
              <w:rPr>
                <w:rFonts w:ascii="NTPreCursivefk" w:hAnsi="NTPreCursivefk" w:eastAsia="NTPreCursivefk" w:cs="NTPreCursivefk"/>
                <w:sz w:val="28"/>
                <w:szCs w:val="28"/>
              </w:rPr>
            </w:pPr>
            <w:r>
              <w:rPr>
                <w:rFonts w:ascii="NTPreCursivefk" w:hAnsi="NTPreCursivefk" w:eastAsia="NTPreCursivefk" w:cs="NTPreCursivefk"/>
                <w:sz w:val="28"/>
                <w:szCs w:val="28"/>
              </w:rPr>
              <w:t xml:space="preserve">pp       </w:t>
            </w:r>
            <w:proofErr w:type="spellStart"/>
            <w:r>
              <w:rPr>
                <w:rFonts w:ascii="NTPreCursivefk" w:hAnsi="NTPreCursivefk" w:eastAsia="NTPreCursivefk" w:cs="NTPreCursivefk"/>
                <w:sz w:val="28"/>
                <w:szCs w:val="28"/>
              </w:rPr>
              <w:t>nk</w:t>
            </w:r>
            <w:proofErr w:type="spellEnd"/>
            <w:r>
              <w:rPr>
                <w:rFonts w:ascii="NTPreCursivefk" w:hAnsi="NTPreCursivefk" w:eastAsia="NTPreCursivefk" w:cs="NTPreCursivefk"/>
                <w:sz w:val="28"/>
                <w:szCs w:val="28"/>
              </w:rPr>
              <w:t xml:space="preserve">         air</w:t>
            </w:r>
          </w:p>
        </w:tc>
      </w:tr>
      <w:tr w:rsidR="003706D7" w:rsidTr="3873F7E2" w14:paraId="2B411A7A" w14:textId="77777777">
        <w:trPr>
          <w:trHeight w:val="3058"/>
        </w:trPr>
        <w:tc>
          <w:tcPr>
            <w:tcW w:w="4446" w:type="dxa"/>
            <w:tcMar/>
          </w:tcPr>
          <w:p w:rsidRPr="00004A50" w:rsidR="003706D7" w:rsidP="003706D7" w:rsidRDefault="003706D7" w14:paraId="6A61C296" w14:textId="77777777">
            <w:pPr>
              <w:jc w:val="center"/>
              <w:rPr>
                <w:rFonts w:ascii="NTPreCursivefk" w:hAnsi="NTPreCursivefk"/>
                <w:sz w:val="28"/>
                <w:szCs w:val="28"/>
                <w:u w:val="single"/>
              </w:rPr>
            </w:pPr>
            <w:r w:rsidRPr="5AC07314">
              <w:rPr>
                <w:rFonts w:ascii="NTPreCursivefk" w:hAnsi="NTPreCursivefk"/>
                <w:sz w:val="28"/>
                <w:szCs w:val="28"/>
                <w:u w:val="single"/>
              </w:rPr>
              <w:t>English</w:t>
            </w:r>
          </w:p>
          <w:p w:rsidR="003706D7" w:rsidP="003706D7" w:rsidRDefault="002C1F38" w14:paraId="46291D77" w14:textId="312B310B">
            <w:pPr>
              <w:rPr>
                <w:rFonts w:ascii="NTPreCursivefk" w:hAnsi="NTPreCursivefk"/>
                <w:sz w:val="28"/>
                <w:szCs w:val="28"/>
              </w:rPr>
            </w:pPr>
            <w:r>
              <w:rPr>
                <w:rFonts w:ascii="NTPreCursivefk" w:hAnsi="NTPreCursivefk"/>
                <w:sz w:val="28"/>
                <w:szCs w:val="28"/>
              </w:rPr>
              <w:t xml:space="preserve">We are </w:t>
            </w:r>
            <w:r w:rsidR="00386F1C">
              <w:rPr>
                <w:rFonts w:ascii="NTPreCursivefk" w:hAnsi="NTPreCursivefk"/>
                <w:sz w:val="28"/>
                <w:szCs w:val="28"/>
              </w:rPr>
              <w:t>writing an adventure story.  Can you write a story about something which gets lost and then found?</w:t>
            </w:r>
          </w:p>
          <w:p w:rsidRPr="00D814BC" w:rsidR="003706D7" w:rsidP="002C1F38" w:rsidRDefault="002C1F38" w14:paraId="4372DDD7" w14:textId="2D141E8F">
            <w:pPr>
              <w:jc w:val="center"/>
            </w:pPr>
            <w:r>
              <w:rPr>
                <w:noProof/>
              </w:rPr>
              <w:drawing>
                <wp:inline distT="0" distB="0" distL="0" distR="0" wp14:anchorId="77E51B34" wp14:editId="2B519021">
                  <wp:extent cx="1005103" cy="790575"/>
                  <wp:effectExtent l="0" t="0" r="0" b="0"/>
                  <wp:docPr id="1977363211" name="Picture 197736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103" cy="790575"/>
                          </a:xfrm>
                          <a:prstGeom prst="rect">
                            <a:avLst/>
                          </a:prstGeom>
                        </pic:spPr>
                      </pic:pic>
                    </a:graphicData>
                  </a:graphic>
                </wp:inline>
              </w:drawing>
            </w:r>
          </w:p>
        </w:tc>
        <w:tc>
          <w:tcPr>
            <w:tcW w:w="4408" w:type="dxa"/>
            <w:tcMar/>
          </w:tcPr>
          <w:p w:rsidRPr="00004A50" w:rsidR="003706D7" w:rsidP="003706D7" w:rsidRDefault="003706D7" w14:paraId="28B569C8" w14:textId="77777777">
            <w:pPr>
              <w:jc w:val="center"/>
              <w:rPr>
                <w:rFonts w:ascii="NTPreCursivefk" w:hAnsi="NTPreCursivefk"/>
                <w:sz w:val="28"/>
                <w:szCs w:val="28"/>
                <w:u w:val="single"/>
              </w:rPr>
            </w:pPr>
            <w:r w:rsidRPr="5AC07314">
              <w:rPr>
                <w:rFonts w:ascii="NTPreCursivefk" w:hAnsi="NTPreCursivefk"/>
                <w:sz w:val="28"/>
                <w:szCs w:val="28"/>
                <w:u w:val="single"/>
              </w:rPr>
              <w:t>PSHE</w:t>
            </w:r>
          </w:p>
          <w:p w:rsidR="003706D7" w:rsidP="003706D7" w:rsidRDefault="009F4DCC" w14:paraId="2CE89A1C" w14:textId="773A7847">
            <w:pPr>
              <w:jc w:val="center"/>
              <w:rPr>
                <w:rFonts w:ascii="NTPreCursivefk" w:hAnsi="NTPreCursivefk"/>
                <w:sz w:val="28"/>
                <w:szCs w:val="28"/>
              </w:rPr>
            </w:pPr>
            <w:r w:rsidRPr="009F4DCC">
              <w:rPr>
                <w:rFonts w:ascii="NTPreCursivefk" w:hAnsi="NTPreCursivefk"/>
                <w:sz w:val="28"/>
                <w:szCs w:val="28"/>
              </w:rPr>
              <w:t>Create your own Eat well plate. Think about the types of food that can go into each section.</w:t>
            </w:r>
          </w:p>
          <w:p w:rsidR="009F4DCC" w:rsidP="003706D7" w:rsidRDefault="009F4DCC" w14:paraId="0F61853C" w14:textId="19253D0C">
            <w:pPr>
              <w:jc w:val="center"/>
            </w:pPr>
            <w:r>
              <w:rPr>
                <w:noProof/>
              </w:rPr>
              <w:drawing>
                <wp:anchor distT="0" distB="0" distL="114300" distR="114300" simplePos="0" relativeHeight="251665408" behindDoc="0" locked="0" layoutInCell="1" allowOverlap="1" wp14:anchorId="13A21E18" wp14:editId="140BB0E2">
                  <wp:simplePos x="0" y="0"/>
                  <wp:positionH relativeFrom="column">
                    <wp:posOffset>635000</wp:posOffset>
                  </wp:positionH>
                  <wp:positionV relativeFrom="paragraph">
                    <wp:posOffset>31115</wp:posOffset>
                  </wp:positionV>
                  <wp:extent cx="1307921" cy="927100"/>
                  <wp:effectExtent l="0" t="0" r="6985" b="6350"/>
                  <wp:wrapNone/>
                  <wp:docPr id="16" name="Picture 16" descr="Image result for eat well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eat well 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7921" cy="927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706D7" w:rsidTr="3873F7E2" w14:paraId="6091DE4C" w14:textId="77777777">
        <w:trPr>
          <w:trHeight w:val="3150"/>
        </w:trPr>
        <w:tc>
          <w:tcPr>
            <w:tcW w:w="4446" w:type="dxa"/>
            <w:tcMar/>
          </w:tcPr>
          <w:p w:rsidRPr="00F94DE4" w:rsidR="003706D7" w:rsidP="003706D7" w:rsidRDefault="003706D7" w14:paraId="7BA17F53" w14:textId="77777777">
            <w:pPr>
              <w:jc w:val="center"/>
              <w:rPr>
                <w:rFonts w:ascii="NTPreCursivefk" w:hAnsi="NTPreCursivefk"/>
                <w:sz w:val="28"/>
                <w:szCs w:val="28"/>
                <w:u w:val="single"/>
              </w:rPr>
            </w:pPr>
            <w:r w:rsidRPr="5AC07314">
              <w:rPr>
                <w:rFonts w:ascii="NTPreCursivefk" w:hAnsi="NTPreCursivefk"/>
                <w:sz w:val="28"/>
                <w:szCs w:val="28"/>
                <w:u w:val="single"/>
              </w:rPr>
              <w:t>Music</w:t>
            </w:r>
          </w:p>
          <w:p w:rsidR="003706D7" w:rsidP="003706D7" w:rsidRDefault="001B4D2A" w14:paraId="7D9E9E84" w14:textId="04B3332B">
            <w:pPr>
              <w:rPr>
                <w:rFonts w:ascii="NTPreCursivefk" w:hAnsi="NTPreCursivefk"/>
                <w:sz w:val="28"/>
                <w:szCs w:val="28"/>
              </w:rPr>
            </w:pPr>
            <w:r>
              <w:rPr>
                <w:rFonts w:ascii="NTPreCursivefk" w:hAnsi="NTPreCursivefk"/>
                <w:sz w:val="28"/>
                <w:szCs w:val="28"/>
              </w:rPr>
              <w:t>Choose some songs to listen to. Can you clap along to the beat of the song? Can you find a son</w:t>
            </w:r>
            <w:bookmarkStart w:name="_GoBack" w:id="0"/>
            <w:bookmarkEnd w:id="0"/>
            <w:r>
              <w:rPr>
                <w:rFonts w:ascii="NTPreCursivefk" w:hAnsi="NTPreCursivefk"/>
                <w:sz w:val="28"/>
                <w:szCs w:val="28"/>
              </w:rPr>
              <w:t>g where the beat is slower? Can you find a song where the beat is faster?</w:t>
            </w:r>
          </w:p>
          <w:p w:rsidRPr="004F30CB" w:rsidR="001B4D2A" w:rsidP="003706D7" w:rsidRDefault="001B4D2A" w14:paraId="69BEAE44" w14:textId="05476CBA">
            <w:pPr>
              <w:rPr>
                <w:rFonts w:ascii="NTPreCursivefk" w:hAnsi="NTPreCursivefk"/>
                <w:sz w:val="28"/>
                <w:szCs w:val="28"/>
              </w:rPr>
            </w:pPr>
            <w:r>
              <w:rPr>
                <w:noProof/>
              </w:rPr>
              <w:drawing>
                <wp:anchor distT="0" distB="0" distL="114300" distR="114300" simplePos="0" relativeHeight="251663360" behindDoc="0" locked="0" layoutInCell="1" allowOverlap="1" wp14:anchorId="62E54E88" wp14:editId="07458F45">
                  <wp:simplePos x="0" y="0"/>
                  <wp:positionH relativeFrom="column">
                    <wp:posOffset>803910</wp:posOffset>
                  </wp:positionH>
                  <wp:positionV relativeFrom="paragraph">
                    <wp:posOffset>125095</wp:posOffset>
                  </wp:positionV>
                  <wp:extent cx="781050" cy="781050"/>
                  <wp:effectExtent l="0" t="0" r="0" b="0"/>
                  <wp:wrapNone/>
                  <wp:docPr id="14" name="Picture 14" descr="Image result for c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l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F30CB" w:rsidR="003706D7" w:rsidP="003706D7" w:rsidRDefault="003706D7" w14:paraId="49342876" w14:textId="77777777">
            <w:pPr>
              <w:rPr>
                <w:rFonts w:ascii="NTPreCursivefk" w:hAnsi="NTPreCursivefk"/>
                <w:sz w:val="28"/>
                <w:szCs w:val="28"/>
              </w:rPr>
            </w:pPr>
          </w:p>
          <w:p w:rsidRPr="003D62CA" w:rsidR="003706D7" w:rsidP="003706D7" w:rsidRDefault="003706D7" w14:paraId="7101101B" w14:textId="228A52E6"/>
        </w:tc>
        <w:tc>
          <w:tcPr>
            <w:tcW w:w="4408" w:type="dxa"/>
            <w:tcMar/>
          </w:tcPr>
          <w:p w:rsidRPr="00DD11B5" w:rsidR="003706D7" w:rsidP="003706D7" w:rsidRDefault="003706D7" w14:paraId="50D3C276" w14:textId="69B92DAA">
            <w:pPr>
              <w:jc w:val="center"/>
              <w:rPr>
                <w:rFonts w:ascii="NTPreCursivefk" w:hAnsi="NTPreCursivefk"/>
                <w:sz w:val="28"/>
                <w:szCs w:val="28"/>
                <w:u w:val="single"/>
              </w:rPr>
            </w:pPr>
            <w:r w:rsidRPr="3873F7E2" w:rsidR="003706D7">
              <w:rPr>
                <w:rFonts w:ascii="NTPreCursivefk" w:hAnsi="NTPreCursivefk"/>
                <w:sz w:val="28"/>
                <w:szCs w:val="28"/>
                <w:u w:val="single"/>
              </w:rPr>
              <w:t>RE</w:t>
            </w:r>
          </w:p>
          <w:p w:rsidR="7E426319" w:rsidP="3873F7E2" w:rsidRDefault="7E426319" w14:paraId="7BF9CC73" w14:textId="423F6561">
            <w:pPr>
              <w:rPr>
                <w:rFonts w:ascii="NTPreCursivefk" w:hAnsi="NTPreCursivefk" w:eastAsia="NTPreCursivefk" w:cs="NTPreCursivefk"/>
                <w:noProof w:val="0"/>
                <w:sz w:val="28"/>
                <w:szCs w:val="28"/>
                <w:lang w:val="en-GB"/>
              </w:rPr>
            </w:pPr>
            <w:r w:rsidRPr="3873F7E2" w:rsidR="7E426319">
              <w:rPr>
                <w:rFonts w:ascii="NTPreCursivefk" w:hAnsi="NTPreCursivefk" w:eastAsia="NTPreCursivefk" w:cs="NTPreCursivefk"/>
                <w:b w:val="0"/>
                <w:bCs w:val="0"/>
                <w:i w:val="0"/>
                <w:iCs w:val="0"/>
                <w:caps w:val="0"/>
                <w:smallCaps w:val="0"/>
                <w:noProof w:val="0"/>
                <w:color w:val="000000" w:themeColor="text1" w:themeTint="FF" w:themeShade="FF"/>
                <w:sz w:val="28"/>
                <w:szCs w:val="28"/>
                <w:lang w:val="en-GB"/>
              </w:rPr>
              <w:t>We are learning about stories and what we can learn from them. Can you write about a story that you learned something from?</w:t>
            </w:r>
          </w:p>
          <w:p w:rsidR="7E426319" w:rsidP="3873F7E2" w:rsidRDefault="7E426319" w14:paraId="397C6C05" w14:textId="6EFD88EA">
            <w:pPr>
              <w:rPr>
                <w:rFonts w:ascii="NTPreCursivefk" w:hAnsi="NTPreCursivefk" w:eastAsia="NTPreCursivefk" w:cs="NTPreCursivefk"/>
                <w:b w:val="0"/>
                <w:bCs w:val="0"/>
                <w:i w:val="0"/>
                <w:iCs w:val="0"/>
                <w:caps w:val="0"/>
                <w:smallCaps w:val="0"/>
                <w:noProof w:val="0"/>
                <w:color w:val="000000" w:themeColor="text1" w:themeTint="FF" w:themeShade="FF"/>
                <w:sz w:val="28"/>
                <w:szCs w:val="28"/>
                <w:lang w:val="en-GB"/>
              </w:rPr>
            </w:pPr>
            <w:r w:rsidR="7E426319">
              <w:drawing>
                <wp:inline wp14:editId="75123F90" wp14:anchorId="5648D209">
                  <wp:extent cx="1028700" cy="914400"/>
                  <wp:effectExtent l="0" t="0" r="0" b="0"/>
                  <wp:docPr id="361854767" name="drawing" descr="C:\Users\Smartin\AppData\Local\Microsoft\Windows\INetCache\Content.MSO\A7748BF.tmp"/>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30315335" name=""/>
                          <pic:cNvPicPr/>
                        </pic:nvPicPr>
                        <pic:blipFill>
                          <a:blip xmlns:r="http://schemas.openxmlformats.org/officeDocument/2006/relationships" r:embed="rId712713398">
                            <a:extLst>
                              <a:ext xmlns:a="http://schemas.openxmlformats.org/drawingml/2006/main"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inline>
              </w:drawing>
            </w:r>
          </w:p>
          <w:p w:rsidR="001B4D2A" w:rsidP="003706D7" w:rsidRDefault="001B4D2A" w14:paraId="60223368" w14:textId="6C0FFF76">
            <w:pPr>
              <w:rPr>
                <w:rFonts w:ascii="NTPreCursivefk" w:hAnsi="NTPreCursivefk"/>
                <w:sz w:val="28"/>
                <w:szCs w:val="28"/>
              </w:rPr>
            </w:pPr>
          </w:p>
          <w:p w:rsidRPr="003D62CA" w:rsidR="003706D7" w:rsidP="003706D7" w:rsidRDefault="003706D7" w14:paraId="07123542" w14:textId="29D15D8C">
            <w:pPr>
              <w:jc w:val="center"/>
            </w:pPr>
          </w:p>
        </w:tc>
      </w:tr>
    </w:tbl>
    <w:p w:rsidRPr="003706D7" w:rsidR="00154504" w:rsidP="003706D7" w:rsidRDefault="00C656A0" w14:paraId="57EE33A3" w14:textId="74AC262A">
      <w:pPr>
        <w:jc w:val="center"/>
        <w:rPr>
          <w:rFonts w:ascii="NTPreCursivefk" w:hAnsi="NTPreCursivefk"/>
          <w:sz w:val="44"/>
        </w:rPr>
      </w:pPr>
      <w:r w:rsidRPr="00154504">
        <w:rPr>
          <w:rFonts w:ascii="NTPreCursivefk" w:hAnsi="NTPreCursivefk"/>
          <w:sz w:val="28"/>
          <w:szCs w:val="28"/>
        </w:rPr>
        <w:t xml:space="preserve">Please see the </w:t>
      </w:r>
      <w:r>
        <w:rPr>
          <w:rFonts w:ascii="NTPreCursivefk" w:hAnsi="NTPreCursivefk"/>
          <w:sz w:val="28"/>
          <w:szCs w:val="28"/>
        </w:rPr>
        <w:t xml:space="preserve">suggested </w:t>
      </w:r>
      <w:r w:rsidRPr="00154504">
        <w:rPr>
          <w:rFonts w:ascii="NTPreCursivefk" w:hAnsi="NTPreCursivefk"/>
          <w:sz w:val="28"/>
          <w:szCs w:val="28"/>
        </w:rPr>
        <w:t xml:space="preserve">activities below for you to complete with your child at your leisure. </w:t>
      </w:r>
      <w:r w:rsidRPr="00154504">
        <w:rPr>
          <w:rFonts w:ascii="NTPreCursivefk" w:hAnsi="NTPreCursivefk"/>
          <w:color w:val="000000"/>
          <w:sz w:val="28"/>
          <w:szCs w:val="28"/>
        </w:rPr>
        <w:t>Children are welcome to bring in completed homework at any time.</w:t>
      </w:r>
    </w:p>
    <w:p w:rsidR="00154504" w:rsidP="00C656A0" w:rsidRDefault="00154504" w14:paraId="3F7A6A87" w14:textId="4892239D">
      <w:pPr>
        <w:jc w:val="center"/>
        <w:rPr>
          <w:rFonts w:ascii="NTPreCursivefk" w:hAnsi="NTPreCursivefk"/>
          <w:sz w:val="44"/>
        </w:rPr>
      </w:pPr>
      <w:r w:rsidRPr="00154504">
        <w:rPr>
          <w:rFonts w:ascii="NTPreCursivefk" w:hAnsi="NTPreCursivefk"/>
          <w:sz w:val="44"/>
        </w:rPr>
        <w:t xml:space="preserve"> </w:t>
      </w:r>
    </w:p>
    <w:p w:rsidR="00154504" w:rsidRDefault="00154504" w14:paraId="6520DF56" w14:textId="4FC183F5">
      <w:pPr>
        <w:rPr>
          <w:rFonts w:ascii="NTPreCursivefk" w:hAnsi="NTPreCursivefk"/>
          <w:sz w:val="28"/>
          <w:szCs w:val="28"/>
        </w:rPr>
      </w:pPr>
      <w:r w:rsidRPr="5AC07314">
        <w:rPr>
          <w:rFonts w:ascii="NTPreCursivefk" w:hAnsi="NTPreCursivefk"/>
          <w:sz w:val="28"/>
          <w:szCs w:val="28"/>
        </w:rPr>
        <w:t xml:space="preserve"> </w:t>
      </w:r>
    </w:p>
    <w:p w:rsidR="00154504" w:rsidRDefault="00154504" w14:paraId="5646E0C1" w14:textId="782929B2">
      <w:pPr>
        <w:rPr>
          <w:rFonts w:ascii="NTPreCursivefk" w:hAnsi="NTPreCursivefk"/>
          <w:sz w:val="28"/>
          <w:szCs w:val="28"/>
        </w:rPr>
      </w:pPr>
    </w:p>
    <w:p w:rsidRPr="00154504" w:rsidR="00154504" w:rsidRDefault="00154504" w14:paraId="5E318CD8" w14:textId="77777777">
      <w:pPr>
        <w:rPr>
          <w:rFonts w:ascii="NTPreCursivefk" w:hAnsi="NTPreCursivefk"/>
          <w:sz w:val="28"/>
          <w:szCs w:val="28"/>
        </w:rPr>
      </w:pPr>
    </w:p>
    <w:sectPr w:rsidRPr="00154504" w:rsidR="00154504" w:rsidSect="0015450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89"/>
    <w:rsid w:val="00004A50"/>
    <w:rsid w:val="00044003"/>
    <w:rsid w:val="000C655E"/>
    <w:rsid w:val="00140919"/>
    <w:rsid w:val="00154504"/>
    <w:rsid w:val="001B4D2A"/>
    <w:rsid w:val="001F4883"/>
    <w:rsid w:val="00200716"/>
    <w:rsid w:val="00207543"/>
    <w:rsid w:val="002C1F38"/>
    <w:rsid w:val="003137B6"/>
    <w:rsid w:val="003706D7"/>
    <w:rsid w:val="00386F1C"/>
    <w:rsid w:val="003A57ED"/>
    <w:rsid w:val="003B152D"/>
    <w:rsid w:val="003D62CA"/>
    <w:rsid w:val="003E2377"/>
    <w:rsid w:val="0041189D"/>
    <w:rsid w:val="00412FCD"/>
    <w:rsid w:val="004F30CB"/>
    <w:rsid w:val="005A57A1"/>
    <w:rsid w:val="00621F1A"/>
    <w:rsid w:val="006617F5"/>
    <w:rsid w:val="00747EB4"/>
    <w:rsid w:val="007671C7"/>
    <w:rsid w:val="008348C8"/>
    <w:rsid w:val="008C39F9"/>
    <w:rsid w:val="0097724C"/>
    <w:rsid w:val="009806C8"/>
    <w:rsid w:val="009C21AA"/>
    <w:rsid w:val="009F4DCC"/>
    <w:rsid w:val="00A15435"/>
    <w:rsid w:val="00A80AF0"/>
    <w:rsid w:val="00A85774"/>
    <w:rsid w:val="00AE5E84"/>
    <w:rsid w:val="00B502F2"/>
    <w:rsid w:val="00B52D29"/>
    <w:rsid w:val="00BC0051"/>
    <w:rsid w:val="00C437D1"/>
    <w:rsid w:val="00C656A0"/>
    <w:rsid w:val="00C729CE"/>
    <w:rsid w:val="00D814BC"/>
    <w:rsid w:val="00DD11B5"/>
    <w:rsid w:val="00EA4885"/>
    <w:rsid w:val="00F01E76"/>
    <w:rsid w:val="00F3604D"/>
    <w:rsid w:val="00F701E6"/>
    <w:rsid w:val="00F92D89"/>
    <w:rsid w:val="00F94DE4"/>
    <w:rsid w:val="00FE5EDA"/>
    <w:rsid w:val="036737B7"/>
    <w:rsid w:val="09CDCE1B"/>
    <w:rsid w:val="0B1C760F"/>
    <w:rsid w:val="0F333099"/>
    <w:rsid w:val="1721CF36"/>
    <w:rsid w:val="19DEF434"/>
    <w:rsid w:val="1FF4D025"/>
    <w:rsid w:val="20C447B9"/>
    <w:rsid w:val="232C70E7"/>
    <w:rsid w:val="28ECE667"/>
    <w:rsid w:val="2979E1ED"/>
    <w:rsid w:val="2B1FBF41"/>
    <w:rsid w:val="2CF10BC8"/>
    <w:rsid w:val="304EBBEE"/>
    <w:rsid w:val="33F3BE95"/>
    <w:rsid w:val="3873F7E2"/>
    <w:rsid w:val="39A09B5E"/>
    <w:rsid w:val="3C429879"/>
    <w:rsid w:val="3DBCBEBA"/>
    <w:rsid w:val="3E740C81"/>
    <w:rsid w:val="3E757153"/>
    <w:rsid w:val="3FD2E90F"/>
    <w:rsid w:val="3FDA196D"/>
    <w:rsid w:val="3FF084FF"/>
    <w:rsid w:val="412D929D"/>
    <w:rsid w:val="47FCBA44"/>
    <w:rsid w:val="4B28E8E9"/>
    <w:rsid w:val="4B7F5571"/>
    <w:rsid w:val="4B965788"/>
    <w:rsid w:val="4D4C7F36"/>
    <w:rsid w:val="4F7DF33E"/>
    <w:rsid w:val="51107553"/>
    <w:rsid w:val="5155C715"/>
    <w:rsid w:val="530CA5F4"/>
    <w:rsid w:val="54383C04"/>
    <w:rsid w:val="54516461"/>
    <w:rsid w:val="57E7DC97"/>
    <w:rsid w:val="58F70AAB"/>
    <w:rsid w:val="596798A7"/>
    <w:rsid w:val="5AC07314"/>
    <w:rsid w:val="5AF6C538"/>
    <w:rsid w:val="5C614D05"/>
    <w:rsid w:val="67860090"/>
    <w:rsid w:val="69865663"/>
    <w:rsid w:val="6AC58ED8"/>
    <w:rsid w:val="73BC762A"/>
    <w:rsid w:val="7608417F"/>
    <w:rsid w:val="7C35E76D"/>
    <w:rsid w:val="7E426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EDC5"/>
  <w15:chartTrackingRefBased/>
  <w15:docId w15:val="{152DAE8F-93CA-4BE9-822C-C07DB8E6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92D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3A5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png" Id="rId11" /><Relationship Type="http://schemas.openxmlformats.org/officeDocument/2006/relationships/settings" Target="settings.xml" Id="rId5" /><Relationship Type="http://schemas.openxmlformats.org/officeDocument/2006/relationships/image" Target="media/image4.jpeg" Id="rId10" /><Relationship Type="http://schemas.openxmlformats.org/officeDocument/2006/relationships/styles" Target="style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image" Target="/media/image9.jpg" Id="rId7127133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44498-83b1-4a77-94d0-589b50d8807b" xsi:nil="true"/>
    <lcf76f155ced4ddcb4097134ff3c332f xmlns="f46c7876-d6ff-4883-ae95-88671aaa7a8e">
      <Terms xmlns="http://schemas.microsoft.com/office/infopath/2007/PartnerControls"/>
    </lcf76f155ced4ddcb4097134ff3c332f>
    <lcf76f155ced4ddcb4097134ff3c332f0 xmlns="f46c7876-d6ff-4883-ae95-88671aaa7a8e" xsi:nil="true"/>
    <MigrationWizId xmlns="f46c7876-d6ff-4883-ae95-88671aaa7a8e">6ac3a020-d38f-4973-8856-3682f29c21a9</MigrationWizId>
    <MigrationWizIdPermissions xmlns="f46c7876-d6ff-4883-ae95-88671aaa7a8e" xsi:nil="true"/>
    <MigrationWizIdVersion xmlns="f46c7876-d6ff-4883-ae95-88671aaa7a8e">6ac3a020-d38f-4973-8856-3682f29c21a9-638173439800000000</MigrationWizId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F112F9750F544B656F2FAAB6F4CB7" ma:contentTypeVersion="19" ma:contentTypeDescription="Create a new document." ma:contentTypeScope="" ma:versionID="f1f4befe4191619181c54c523a844381">
  <xsd:schema xmlns:xsd="http://www.w3.org/2001/XMLSchema" xmlns:xs="http://www.w3.org/2001/XMLSchema" xmlns:p="http://schemas.microsoft.com/office/2006/metadata/properties" xmlns:ns2="f46c7876-d6ff-4883-ae95-88671aaa7a8e" xmlns:ns3="14544498-83b1-4a77-94d0-589b50d8807b" targetNamespace="http://schemas.microsoft.com/office/2006/metadata/properties" ma:root="true" ma:fieldsID="8e8089373eeb446e614452f26140848e" ns2:_="" ns3:_="">
    <xsd:import namespace="f46c7876-d6ff-4883-ae95-88671aaa7a8e"/>
    <xsd:import namespace="14544498-83b1-4a77-94d0-589b50d8807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7876-d6ff-4883-ae95-88671aaa7a8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44498-83b1-4a77-94d0-589b50d8807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8f57e4f-34a9-4183-b030-1b7b6b958979}" ma:internalName="TaxCatchAll" ma:showField="CatchAllData" ma:web="14544498-83b1-4a77-94d0-589b50d8807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410B2-075C-407B-8DEF-92C7AD91AF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544498-83b1-4a77-94d0-589b50d8807b"/>
    <ds:schemaRef ds:uri="f46c7876-d6ff-4883-ae95-88671aaa7a8e"/>
    <ds:schemaRef ds:uri="http://www.w3.org/XML/1998/namespace"/>
    <ds:schemaRef ds:uri="http://purl.org/dc/dcmitype/"/>
  </ds:schemaRefs>
</ds:datastoreItem>
</file>

<file path=customXml/itemProps2.xml><?xml version="1.0" encoding="utf-8"?>
<ds:datastoreItem xmlns:ds="http://schemas.openxmlformats.org/officeDocument/2006/customXml" ds:itemID="{47719113-7EE4-486A-A7C3-4715EA3ACE7E}">
  <ds:schemaRefs>
    <ds:schemaRef ds:uri="http://schemas.microsoft.com/sharepoint/v3/contenttype/forms"/>
  </ds:schemaRefs>
</ds:datastoreItem>
</file>

<file path=customXml/itemProps3.xml><?xml version="1.0" encoding="utf-8"?>
<ds:datastoreItem xmlns:ds="http://schemas.openxmlformats.org/officeDocument/2006/customXml" ds:itemID="{B460CFE1-581A-42FC-A312-A093DF9DA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c7876-d6ff-4883-ae95-88671aaa7a8e"/>
    <ds:schemaRef ds:uri="14544498-83b1-4a77-94d0-589b50d8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Valley End Infants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Martin</dc:creator>
  <keywords/>
  <dc:description/>
  <lastModifiedBy>Rebecca Hartley</lastModifiedBy>
  <revision>3</revision>
  <lastPrinted>2024-04-16T16:18:00.0000000Z</lastPrinted>
  <dcterms:created xsi:type="dcterms:W3CDTF">2025-04-15T13:21:00.0000000Z</dcterms:created>
  <dcterms:modified xsi:type="dcterms:W3CDTF">2025-04-16T18:00:04.5271969Z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0x010100519F112F9750F544B656F2FAAB6F4CB7</vt:lpwstr>
  </property>
  <property fmtid="{D5CDD505-2E9C-101B-9397-08002B2CF9AE}" pid="3" name="MediaServiceImageTags">
    <vt:lpwstr/>
  </property>
</Properties>
</file>