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7AB70D43" w:rsidR="00C06E35" w:rsidRDefault="000042F9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>
        <w:rPr>
          <w:rFonts w:ascii="NTPreCursivefk" w:hAnsi="NTPreCursivefk"/>
          <w:bCs/>
          <w:sz w:val="44"/>
          <w:szCs w:val="36"/>
          <w:u w:val="single"/>
        </w:rPr>
        <w:t>Spring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5615F8">
        <w:rPr>
          <w:rFonts w:ascii="NTPreCursivefk" w:hAnsi="NTPreCursivefk"/>
          <w:bCs/>
          <w:sz w:val="44"/>
          <w:szCs w:val="36"/>
          <w:u w:val="single"/>
        </w:rPr>
        <w:t>13</w:t>
      </w:r>
      <w:r w:rsidRPr="000042F9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>
        <w:rPr>
          <w:rFonts w:ascii="NTPreCursivefk" w:hAnsi="NTPreCursivefk"/>
          <w:bCs/>
          <w:sz w:val="44"/>
          <w:szCs w:val="36"/>
          <w:u w:val="single"/>
        </w:rPr>
        <w:t xml:space="preserve"> January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4AF121DC" w14:textId="24285813" w:rsidR="00012B25" w:rsidRDefault="00012B2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CA6556F" w14:textId="1B6ACD71" w:rsidR="00E326AF" w:rsidRPr="00012B25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33898C11" w14:textId="43D7EE52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5615F8">
        <w:rPr>
          <w:rFonts w:ascii="NTPreCursivefk" w:hAnsi="NTPreCursivefk"/>
          <w:bCs/>
          <w:sz w:val="36"/>
          <w:szCs w:val="36"/>
        </w:rPr>
        <w:t xml:space="preserve">To learn the features of a setting description (expanded noun phrases, prepositions). </w:t>
      </w:r>
    </w:p>
    <w:p w14:paraId="375B8590" w14:textId="482DF4EE" w:rsidR="00550A5E" w:rsidRDefault="007E4EFB" w:rsidP="0002619A">
      <w:pPr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>Maths</w:t>
      </w:r>
      <w:r w:rsidR="00210B10" w:rsidRPr="394F1273">
        <w:rPr>
          <w:rFonts w:ascii="NTPreCursivefk" w:hAnsi="NTPreCursivefk"/>
          <w:sz w:val="36"/>
          <w:szCs w:val="36"/>
        </w:rPr>
        <w:t xml:space="preserve"> </w:t>
      </w:r>
      <w:r w:rsidR="008B2D9D" w:rsidRPr="394F1273">
        <w:rPr>
          <w:rFonts w:ascii="NTPreCursivefk" w:hAnsi="NTPreCursivefk"/>
          <w:sz w:val="36"/>
          <w:szCs w:val="36"/>
        </w:rPr>
        <w:t>–</w:t>
      </w:r>
      <w:r w:rsidR="00A72121" w:rsidRPr="394F1273">
        <w:rPr>
          <w:rFonts w:ascii="NTPreCursivefk" w:hAnsi="NTPreCursivefk"/>
          <w:sz w:val="36"/>
          <w:szCs w:val="36"/>
        </w:rPr>
        <w:t xml:space="preserve"> </w:t>
      </w:r>
      <w:r w:rsidR="00D70BDC">
        <w:rPr>
          <w:rStyle w:val="normaltextrun"/>
          <w:rFonts w:ascii="NTPreCursivefk" w:hAnsi="NTPreCursivefk"/>
          <w:color w:val="000000"/>
          <w:sz w:val="36"/>
          <w:szCs w:val="36"/>
          <w:shd w:val="clear" w:color="auto" w:fill="FFFFFF"/>
        </w:rPr>
        <w:t>To count money in pounds and pence. To make the same amount with different coins. Making a pound.</w:t>
      </w:r>
      <w:r w:rsidR="6F5A0468" w:rsidRPr="5E5E33CB">
        <w:rPr>
          <w:rFonts w:ascii="NTPreCursivefk" w:hAnsi="NTPreCursivefk"/>
          <w:sz w:val="36"/>
          <w:szCs w:val="36"/>
        </w:rPr>
        <w:t xml:space="preserve"> </w:t>
      </w:r>
      <w:r w:rsidR="428CDF73" w:rsidRPr="5E5E33CB">
        <w:rPr>
          <w:rFonts w:ascii="NTPreCursivefk" w:hAnsi="NTPreCursivefk"/>
          <w:sz w:val="36"/>
          <w:szCs w:val="36"/>
        </w:rPr>
        <w:t xml:space="preserve"> </w:t>
      </w:r>
      <w:r w:rsidR="00D70BDC">
        <w:rPr>
          <w:rStyle w:val="normaltextrun"/>
          <w:rFonts w:ascii="Cambria" w:hAnsi="Cambria" w:cs="Cambria"/>
          <w:color w:val="000000"/>
          <w:sz w:val="36"/>
          <w:szCs w:val="36"/>
          <w:shd w:val="clear" w:color="auto" w:fill="FFFFFF"/>
        </w:rPr>
        <w:t> 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383F615C" w14:textId="1E968A8A" w:rsidR="000042F9" w:rsidRDefault="0000353E" w:rsidP="005615F8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5615F8" w:rsidRPr="005615F8">
        <w:rPr>
          <w:rFonts w:ascii="NTPreCursivefk" w:hAnsi="NTPreCursivefk"/>
          <w:sz w:val="36"/>
          <w:szCs w:val="36"/>
        </w:rPr>
        <w:t>To know that inventors think carefully about materials and their properties</w:t>
      </w:r>
      <w:r w:rsidR="005615F8">
        <w:rPr>
          <w:rFonts w:ascii="NTPreCursivefk" w:hAnsi="NTPreCursivefk"/>
          <w:sz w:val="36"/>
          <w:szCs w:val="36"/>
        </w:rPr>
        <w:t xml:space="preserve"> focusing on </w:t>
      </w:r>
      <w:r w:rsidR="005615F8" w:rsidRPr="005615F8">
        <w:rPr>
          <w:rFonts w:ascii="NTPreCursivefk" w:hAnsi="NTPreCursivefk"/>
          <w:sz w:val="36"/>
          <w:szCs w:val="36"/>
        </w:rPr>
        <w:t>George de Mestral and Velcro</w:t>
      </w:r>
      <w:r w:rsidR="005615F8">
        <w:rPr>
          <w:rFonts w:ascii="NTPreCursivefk" w:hAnsi="NTPreCursivefk"/>
          <w:sz w:val="36"/>
          <w:szCs w:val="36"/>
        </w:rPr>
        <w:t>.</w:t>
      </w:r>
    </w:p>
    <w:p w14:paraId="49A9904C" w14:textId="7E43A4A1" w:rsidR="0044255E" w:rsidRPr="009C4E8B" w:rsidRDefault="00121602" w:rsidP="000042F9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</w:t>
      </w:r>
      <w:r w:rsidR="00012B25" w:rsidRPr="394F1273">
        <w:rPr>
          <w:rFonts w:ascii="NTPreCursivefk" w:hAnsi="NTPreCursivefk"/>
          <w:sz w:val="36"/>
          <w:szCs w:val="36"/>
        </w:rPr>
        <w:t>–</w:t>
      </w:r>
      <w:r w:rsidR="0044255E" w:rsidRPr="394F1273">
        <w:rPr>
          <w:rFonts w:ascii="NTPreCursivefk" w:hAnsi="NTPreCursivefk"/>
          <w:sz w:val="36"/>
          <w:szCs w:val="36"/>
        </w:rPr>
        <w:t xml:space="preserve"> </w:t>
      </w:r>
      <w:r w:rsidR="005615F8" w:rsidRPr="005615F8">
        <w:rPr>
          <w:rFonts w:ascii="NTPreCursivefk" w:hAnsi="NTPreCursivefk"/>
          <w:bCs/>
          <w:sz w:val="36"/>
          <w:szCs w:val="36"/>
          <w:lang w:val="en-US"/>
        </w:rPr>
        <w:t>To explain what happens when we change the order of instructions using Bee</w:t>
      </w:r>
      <w:r w:rsidR="005615F8">
        <w:rPr>
          <w:rFonts w:ascii="NTPreCursivefk" w:hAnsi="NTPreCursivefk"/>
          <w:bCs/>
          <w:sz w:val="36"/>
          <w:szCs w:val="36"/>
          <w:lang w:val="en-US"/>
        </w:rPr>
        <w:t>b</w:t>
      </w:r>
      <w:r w:rsidR="005615F8" w:rsidRPr="005615F8">
        <w:rPr>
          <w:rFonts w:ascii="NTPreCursivefk" w:hAnsi="NTPreCursivefk"/>
          <w:bCs/>
          <w:sz w:val="36"/>
          <w:szCs w:val="36"/>
          <w:lang w:val="en-US"/>
        </w:rPr>
        <w:t>ots.</w:t>
      </w:r>
      <w:r w:rsidR="005615F8">
        <w:rPr>
          <w:rFonts w:ascii="NTPreCursivefk" w:hAnsi="NTPreCursivefk"/>
          <w:b/>
          <w:bCs/>
          <w:sz w:val="36"/>
          <w:szCs w:val="36"/>
          <w:lang w:val="en-US"/>
        </w:rPr>
        <w:t xml:space="preserve"> </w:t>
      </w:r>
    </w:p>
    <w:p w14:paraId="568E47F9" w14:textId="57BDB6DF" w:rsidR="00B40F51" w:rsidRPr="005615F8" w:rsidRDefault="00B40F51" w:rsidP="000042F9">
      <w:pPr>
        <w:pStyle w:val="Heading2"/>
        <w:spacing w:before="0" w:line="240" w:lineRule="auto"/>
        <w:rPr>
          <w:rFonts w:ascii="NTPreCursivefk" w:eastAsia="Calibri" w:hAnsi="NTPreCursivefk"/>
          <w:bCs/>
          <w:sz w:val="36"/>
          <w:szCs w:val="36"/>
        </w:rPr>
      </w:pPr>
      <w:r w:rsidRPr="00012B25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12B25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5615F8" w:rsidRPr="005615F8">
        <w:rPr>
          <w:rFonts w:ascii="NTPreCursivefk" w:eastAsia="Calibri" w:hAnsi="NTPreCursivefk"/>
          <w:bCs/>
          <w:color w:val="auto"/>
          <w:sz w:val="36"/>
          <w:szCs w:val="36"/>
        </w:rPr>
        <w:t>To be able identify situations in which they would feel safe or unsafe</w:t>
      </w:r>
      <w:r w:rsidR="005615F8">
        <w:rPr>
          <w:rFonts w:ascii="NTPreCursivefk" w:eastAsia="Calibri" w:hAnsi="NTPreCursivefk"/>
          <w:bCs/>
          <w:color w:val="auto"/>
          <w:sz w:val="36"/>
          <w:szCs w:val="36"/>
        </w:rPr>
        <w:t>.</w:t>
      </w:r>
    </w:p>
    <w:p w14:paraId="07D7B88E" w14:textId="737475A6" w:rsidR="00121602" w:rsidRPr="00012B25" w:rsidRDefault="002C1127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>PE –</w:t>
      </w:r>
      <w:r w:rsidR="00B50869" w:rsidRPr="394F1273">
        <w:rPr>
          <w:rFonts w:ascii="NTPreCursivefk" w:hAnsi="NTPreCursivefk"/>
          <w:sz w:val="36"/>
          <w:szCs w:val="36"/>
        </w:rPr>
        <w:t xml:space="preserve"> </w:t>
      </w:r>
      <w:r w:rsidR="00D70BDC">
        <w:rPr>
          <w:rStyle w:val="normaltextrun"/>
          <w:rFonts w:ascii="NTPreCursivefk" w:hAnsi="NTPreCursivefk"/>
          <w:color w:val="000000"/>
          <w:sz w:val="36"/>
          <w:szCs w:val="36"/>
          <w:shd w:val="clear" w:color="auto" w:fill="FFFFFF"/>
        </w:rPr>
        <w:t>Hockey agility and coordination. To explore different shapes, we can make during dance.</w:t>
      </w:r>
      <w:r w:rsidR="320F39E9" w:rsidRPr="5E5E33CB">
        <w:rPr>
          <w:rFonts w:ascii="NTPreCursivefk" w:hAnsi="NTPreCursivefk"/>
          <w:sz w:val="36"/>
          <w:szCs w:val="36"/>
        </w:rPr>
        <w:t xml:space="preserve"> </w:t>
      </w:r>
      <w:r w:rsidR="00D70BDC">
        <w:rPr>
          <w:rStyle w:val="normaltextrun"/>
          <w:rFonts w:ascii="Cambria" w:hAnsi="Cambria" w:cs="Cambria"/>
          <w:color w:val="000000"/>
          <w:sz w:val="36"/>
          <w:szCs w:val="36"/>
          <w:shd w:val="clear" w:color="auto" w:fill="FFFFFF"/>
        </w:rPr>
        <w:t> </w:t>
      </w:r>
      <w:bookmarkStart w:id="0" w:name="_GoBack"/>
      <w:bookmarkEnd w:id="0"/>
    </w:p>
    <w:p w14:paraId="3693B4B4" w14:textId="2C913BE6" w:rsidR="00121602" w:rsidRPr="00012B25" w:rsidRDefault="00121602" w:rsidP="000042F9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>
        <w:rPr>
          <w:rFonts w:ascii="NTPreCursivefk" w:hAnsi="NTPreCursivefk"/>
          <w:sz w:val="36"/>
          <w:szCs w:val="36"/>
        </w:rPr>
        <w:t>Music</w:t>
      </w:r>
      <w:r w:rsidR="007D7FB0" w:rsidRPr="394F1273">
        <w:rPr>
          <w:rFonts w:ascii="NTPreCursivefk" w:hAnsi="NTPreCursivefk"/>
          <w:sz w:val="36"/>
          <w:szCs w:val="36"/>
        </w:rPr>
        <w:t xml:space="preserve"> </w:t>
      </w:r>
      <w:r w:rsidR="3AAE898D" w:rsidRPr="394F1273">
        <w:rPr>
          <w:rFonts w:ascii="NTPreCursivefk" w:hAnsi="NTPreCursivefk"/>
          <w:sz w:val="36"/>
          <w:szCs w:val="36"/>
        </w:rPr>
        <w:t xml:space="preserve">– </w:t>
      </w:r>
      <w:r w:rsidR="005615F8">
        <w:rPr>
          <w:rFonts w:ascii="NTPreCursivefk" w:hAnsi="NTPreCursivefk"/>
          <w:sz w:val="36"/>
          <w:szCs w:val="36"/>
        </w:rPr>
        <w:t xml:space="preserve">Recapping pitch through a musical cartoon, bouncing with the B note and learning and playing notes A and B together on the recorder. </w:t>
      </w:r>
    </w:p>
    <w:p w14:paraId="5463693C" w14:textId="43E438A6" w:rsidR="00815FCB" w:rsidRPr="005615F8" w:rsidRDefault="005143A9" w:rsidP="000042F9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5615F8" w:rsidRPr="005615F8">
        <w:rPr>
          <w:rFonts w:ascii="NTPreCursivefk" w:hAnsi="NTPreCursivefk"/>
          <w:color w:val="000000"/>
          <w:sz w:val="36"/>
          <w:szCs w:val="36"/>
        </w:rPr>
        <w:t>To know why the Qur’an is special to Muslim families</w:t>
      </w:r>
    </w:p>
    <w:p w14:paraId="260DAF87" w14:textId="15B839CC" w:rsidR="007038F4" w:rsidRPr="00012B25" w:rsidRDefault="00CC1220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Spellings – </w:t>
      </w:r>
    </w:p>
    <w:p w14:paraId="2A0768DC" w14:textId="75FEFE73" w:rsidR="12AD307D" w:rsidRDefault="12AD307D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 w:rsidRPr="394F1273">
        <w:rPr>
          <w:rFonts w:ascii="NTPreCursivefk" w:eastAsia="NTPreCursivefk" w:hAnsi="NTPreCursivefk" w:cs="NTPreCursivefk"/>
          <w:sz w:val="36"/>
          <w:szCs w:val="36"/>
        </w:rPr>
        <w:t xml:space="preserve">RULE: </w:t>
      </w:r>
      <w:r w:rsidR="00D70BDC">
        <w:rPr>
          <w:rStyle w:val="normaltextrun"/>
          <w:rFonts w:ascii="NTPreCursivefk" w:hAnsi="NTPreCursivefk"/>
          <w:color w:val="000000"/>
          <w:sz w:val="36"/>
          <w:szCs w:val="36"/>
          <w:shd w:val="clear" w:color="auto" w:fill="FFFFFF"/>
        </w:rPr>
        <w:t>Doubling the final letter to protect the short vowel sound when you add –ing, -er &amp; -ed.</w:t>
      </w:r>
      <w:r w:rsidR="406A01BD" w:rsidRPr="5E5E33CB">
        <w:rPr>
          <w:rFonts w:ascii="NTPreCursivefk" w:eastAsia="NTPreCursivefk" w:hAnsi="NTPreCursivefk" w:cs="NTPreCursivefk"/>
          <w:sz w:val="36"/>
          <w:szCs w:val="36"/>
        </w:rPr>
        <w:t xml:space="preserve"> </w:t>
      </w:r>
      <w:r w:rsidR="00D70BDC">
        <w:rPr>
          <w:rStyle w:val="normaltextrun"/>
          <w:rFonts w:ascii="Cambria" w:hAnsi="Cambria" w:cs="Cambria"/>
          <w:color w:val="000000"/>
          <w:sz w:val="36"/>
          <w:szCs w:val="36"/>
          <w:shd w:val="clear" w:color="auto" w:fill="FFFFFF"/>
        </w:rPr>
        <w:t> </w:t>
      </w:r>
    </w:p>
    <w:p w14:paraId="591702EB" w14:textId="62D7E13D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0EE8C245" w14:textId="29CD332B" w:rsidR="005615F8" w:rsidRPr="005615F8" w:rsidRDefault="005615F8" w:rsidP="005615F8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664C61CF" w14:textId="60155214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CFAB131" wp14:editId="07917E1E">
            <wp:extent cx="5731510" cy="2730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4DCE" w14:textId="77777777" w:rsidR="00B8526A" w:rsidRDefault="00B8526A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A795617" w14:textId="63D6F3B7" w:rsidR="394F1273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 w:rsidRPr="005615F8"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4850945D" w14:textId="77777777" w:rsidR="005615F8" w:rsidRPr="005615F8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485611F0" w14:textId="780BCABD" w:rsidR="005615F8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776DA619" wp14:editId="61E330E0">
            <wp:extent cx="5731510" cy="14884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817E" w14:textId="4F00A721" w:rsidR="394F1273" w:rsidRDefault="394F1273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B5B3AEC" w14:textId="2329E294" w:rsidR="394F1273" w:rsidRDefault="394F1273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52BCC007" w14:textId="6F5E03DB" w:rsidR="005F708F" w:rsidRDefault="005615F8" w:rsidP="00516D81">
      <w:pPr>
        <w:rPr>
          <w:rFonts w:ascii="NTPreCursivefk" w:hAnsi="NTPreCursivefk"/>
          <w:sz w:val="36"/>
          <w:szCs w:val="36"/>
          <w:u w:val="single"/>
        </w:rPr>
      </w:pPr>
      <w:r w:rsidRPr="005615F8">
        <w:rPr>
          <w:rFonts w:ascii="NTPreCursivefk" w:hAnsi="NTPreCursivefk"/>
          <w:sz w:val="36"/>
          <w:szCs w:val="36"/>
          <w:u w:val="single"/>
        </w:rPr>
        <w:t>Additional homophone practise:</w:t>
      </w:r>
    </w:p>
    <w:p w14:paraId="04C6EB16" w14:textId="77777777" w:rsidR="005615F8" w:rsidRDefault="005615F8" w:rsidP="00516D81">
      <w:pPr>
        <w:rPr>
          <w:rFonts w:ascii="NTPreCursivefk" w:hAnsi="NTPreCursivefk"/>
          <w:sz w:val="36"/>
          <w:szCs w:val="36"/>
          <w:u w:val="single"/>
        </w:rPr>
      </w:pPr>
    </w:p>
    <w:p w14:paraId="04C4C083" w14:textId="04B13012" w:rsidR="005615F8" w:rsidRPr="005615F8" w:rsidRDefault="005615F8" w:rsidP="00516D81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C8DD44B" wp14:editId="63A62DF9">
            <wp:extent cx="5131700" cy="172951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700" cy="172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5F8" w:rsidRPr="005615F8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21C1D"/>
    <w:multiLevelType w:val="hybridMultilevel"/>
    <w:tmpl w:val="B98CD3D6"/>
    <w:lvl w:ilvl="0" w:tplc="70B2CCA0">
      <w:numFmt w:val="bullet"/>
      <w:lvlText w:val=""/>
      <w:lvlJc w:val="left"/>
      <w:pPr>
        <w:ind w:left="720" w:hanging="360"/>
      </w:pPr>
      <w:rPr>
        <w:rFonts w:ascii="Symbol" w:eastAsia="NTPreCursivefk" w:hAnsi="Symbol" w:cs="NTPreCursivef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042F9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EB2B1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A3475"/>
    <w:rsid w:val="004E0B00"/>
    <w:rsid w:val="004F25A6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615F8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052F9"/>
    <w:rsid w:val="00612807"/>
    <w:rsid w:val="00674429"/>
    <w:rsid w:val="006A1700"/>
    <w:rsid w:val="006C2BAE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C4E8B"/>
    <w:rsid w:val="009D36FF"/>
    <w:rsid w:val="009F6FB3"/>
    <w:rsid w:val="00A0442A"/>
    <w:rsid w:val="00A102CC"/>
    <w:rsid w:val="00A23FF5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8526A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70BDC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1DE354A"/>
    <w:rsid w:val="03EF49F1"/>
    <w:rsid w:val="089454E6"/>
    <w:rsid w:val="08DB2952"/>
    <w:rsid w:val="0B1EAC67"/>
    <w:rsid w:val="0D61D5DE"/>
    <w:rsid w:val="0F771E4A"/>
    <w:rsid w:val="10F2693F"/>
    <w:rsid w:val="12AD307D"/>
    <w:rsid w:val="14F930AE"/>
    <w:rsid w:val="15FDC724"/>
    <w:rsid w:val="191856A4"/>
    <w:rsid w:val="1CA03CC3"/>
    <w:rsid w:val="1EAA60DE"/>
    <w:rsid w:val="1F4D8848"/>
    <w:rsid w:val="1F6EC70D"/>
    <w:rsid w:val="236B1209"/>
    <w:rsid w:val="23735E57"/>
    <w:rsid w:val="2624028F"/>
    <w:rsid w:val="2717A533"/>
    <w:rsid w:val="2980A533"/>
    <w:rsid w:val="299312B0"/>
    <w:rsid w:val="2D084738"/>
    <w:rsid w:val="320F39E9"/>
    <w:rsid w:val="325DFE9E"/>
    <w:rsid w:val="383607B3"/>
    <w:rsid w:val="38A68EC0"/>
    <w:rsid w:val="394F1273"/>
    <w:rsid w:val="3A9CAC6B"/>
    <w:rsid w:val="3AAE898D"/>
    <w:rsid w:val="3CB8AF84"/>
    <w:rsid w:val="406A01BD"/>
    <w:rsid w:val="423644E4"/>
    <w:rsid w:val="428CDF73"/>
    <w:rsid w:val="42B325BF"/>
    <w:rsid w:val="4410BED2"/>
    <w:rsid w:val="4A05E886"/>
    <w:rsid w:val="4C743D4F"/>
    <w:rsid w:val="4E15609B"/>
    <w:rsid w:val="505BD905"/>
    <w:rsid w:val="5224B01E"/>
    <w:rsid w:val="5418B584"/>
    <w:rsid w:val="55AC2945"/>
    <w:rsid w:val="561A9234"/>
    <w:rsid w:val="5958DAC2"/>
    <w:rsid w:val="5A11089F"/>
    <w:rsid w:val="5A404839"/>
    <w:rsid w:val="5ACA4EBF"/>
    <w:rsid w:val="5C350FF2"/>
    <w:rsid w:val="5E5E33CB"/>
    <w:rsid w:val="5F4239B2"/>
    <w:rsid w:val="62BCFFB8"/>
    <w:rsid w:val="62DC03E2"/>
    <w:rsid w:val="668A3313"/>
    <w:rsid w:val="6C05E375"/>
    <w:rsid w:val="6E1F385E"/>
    <w:rsid w:val="6F5A0468"/>
    <w:rsid w:val="6FB720B0"/>
    <w:rsid w:val="73E72ABA"/>
    <w:rsid w:val="77CBDD1F"/>
    <w:rsid w:val="791ADB46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0FD6E-4835-4B65-A3C9-211198BAD3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4544498-83b1-4a77-94d0-589b50d8807b"/>
    <ds:schemaRef ds:uri="http://schemas.microsoft.com/office/infopath/2007/PartnerControls"/>
    <ds:schemaRef ds:uri="http://purl.org/dc/terms/"/>
    <ds:schemaRef ds:uri="http://schemas.microsoft.com/office/2006/documentManagement/types"/>
    <ds:schemaRef ds:uri="f46c7876-d6ff-4883-ae95-88671aaa7a8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73FE0EF-1DD9-4B46-9541-2BB3282C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3</cp:revision>
  <cp:lastPrinted>2024-09-13T14:14:00Z</cp:lastPrinted>
  <dcterms:created xsi:type="dcterms:W3CDTF">2025-01-07T20:13:00Z</dcterms:created>
  <dcterms:modified xsi:type="dcterms:W3CDTF">2025-01-08T13:37:00Z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